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8" w:rsidRDefault="00194E38" w:rsidP="00194E38">
      <w:pPr>
        <w:spacing w:after="0" w:line="240" w:lineRule="auto"/>
      </w:pPr>
      <w:r>
        <w:t>El Departamento de Economía de CUCEA de la Universidad de Guadalajara en colaboración con la Sociedad Mesoamericana y del Caribe de Economía Ecológica y la Sociedad Internacional de Economía Ecológica</w:t>
      </w: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  <w:r>
        <w:t>CONVOCA:</w:t>
      </w:r>
      <w:bookmarkStart w:id="0" w:name="_GoBack"/>
      <w:bookmarkEnd w:id="0"/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  <w:r>
        <w:t>SEMINARIO-CURSO</w:t>
      </w:r>
    </w:p>
    <w:p w:rsidR="00194E38" w:rsidRDefault="00194E38" w:rsidP="00194E38">
      <w:pPr>
        <w:spacing w:after="0" w:line="240" w:lineRule="auto"/>
      </w:pPr>
      <w:r>
        <w:t>ECONOMIA ECOLOGICA Y ECONOMIA  BIOFISICA</w:t>
      </w: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  <w:r>
        <w:t>Centro Universitario de Ciencias Económico Administrativas</w:t>
      </w:r>
    </w:p>
    <w:p w:rsidR="00194E38" w:rsidRDefault="00194E38" w:rsidP="00194E38">
      <w:pPr>
        <w:spacing w:after="0" w:line="240" w:lineRule="auto"/>
      </w:pPr>
      <w:r>
        <w:t>Periférico Norte #799, Núcleo Universitario los Belenes,</w:t>
      </w:r>
    </w:p>
    <w:p w:rsidR="00194E38" w:rsidRDefault="00194E38" w:rsidP="00194E38">
      <w:pPr>
        <w:spacing w:after="0" w:line="240" w:lineRule="auto"/>
      </w:pPr>
      <w:r>
        <w:t>Edificio K-303, Zapopan, Jalisco, México</w:t>
      </w:r>
    </w:p>
    <w:p w:rsidR="00194E38" w:rsidRDefault="00194E38" w:rsidP="00194E38">
      <w:pPr>
        <w:spacing w:after="0" w:line="240" w:lineRule="auto"/>
      </w:pPr>
      <w:r>
        <w:t>22 y 23 de marzo de 2018</w:t>
      </w:r>
    </w:p>
    <w:p w:rsidR="00194E38" w:rsidRPr="00194E38" w:rsidRDefault="00194E38" w:rsidP="00194E38">
      <w:pPr>
        <w:spacing w:after="0" w:line="240" w:lineRule="auto"/>
      </w:pPr>
      <w:r>
        <w:t>De 9:00 a.m. a 2:00 p.m.</w:t>
      </w: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</w:p>
    <w:p w:rsidR="00E605BE" w:rsidRPr="00E605BE" w:rsidRDefault="00E605BE" w:rsidP="00194E38">
      <w:pPr>
        <w:spacing w:after="0" w:line="240" w:lineRule="auto"/>
      </w:pPr>
      <w:r w:rsidRPr="00E605BE">
        <w:t>Evento para investigadores y académicos que quieran debatir sobre los límites de la Teoría Económica Dominante y sobre los alcances de la Economía Heterodoxa como herramienta para solucionar los conflictos entre la actividad económica y el deterioro ambiental.</w:t>
      </w:r>
    </w:p>
    <w:p w:rsidR="00194E38" w:rsidRDefault="00194E38" w:rsidP="00194E38">
      <w:pPr>
        <w:spacing w:after="0" w:line="240" w:lineRule="auto"/>
      </w:pPr>
    </w:p>
    <w:p w:rsidR="00E605BE" w:rsidRPr="00E605BE" w:rsidRDefault="00E605BE" w:rsidP="00194E38">
      <w:pPr>
        <w:spacing w:after="0" w:line="240" w:lineRule="auto"/>
      </w:pPr>
      <w:r w:rsidRPr="00E605BE">
        <w:t>22 de Marzo</w:t>
      </w:r>
    </w:p>
    <w:p w:rsidR="00E605BE" w:rsidRPr="00E605BE" w:rsidRDefault="00E605BE" w:rsidP="00194E38">
      <w:pPr>
        <w:spacing w:after="0" w:line="240" w:lineRule="auto"/>
      </w:pPr>
      <w:r w:rsidRPr="00E605BE">
        <w:t>· 9:00am - 2:00pm Seminario de Economía Ecológica: Dirigido a investigadores que participarán en la 15a Conferencia de la Sociedad Internacional de Economía Ecológica.</w:t>
      </w:r>
    </w:p>
    <w:p w:rsidR="00E605BE" w:rsidRPr="00E605BE" w:rsidRDefault="00E605BE" w:rsidP="00194E38">
      <w:pPr>
        <w:spacing w:after="0" w:line="240" w:lineRule="auto"/>
      </w:pPr>
      <w:r w:rsidRPr="00E605BE">
        <w:t>- Objetivo: Analizar las ponencias y fortalecer la participación mexicana de investigadores.</w:t>
      </w:r>
    </w:p>
    <w:p w:rsidR="00194E38" w:rsidRDefault="00194E38" w:rsidP="00194E38">
      <w:pPr>
        <w:spacing w:after="0" w:line="240" w:lineRule="auto"/>
      </w:pPr>
    </w:p>
    <w:p w:rsidR="00E605BE" w:rsidRPr="00E605BE" w:rsidRDefault="00E605BE" w:rsidP="00194E38">
      <w:pPr>
        <w:spacing w:after="0" w:line="240" w:lineRule="auto"/>
      </w:pPr>
      <w:r w:rsidRPr="00E605BE">
        <w:t xml:space="preserve">· 4:00pm - 5:00pm Presentación del libro: "Perspectivas de la economía ecológica en el nuevo siglo", por la Dra. Aleida </w:t>
      </w:r>
      <w:proofErr w:type="spellStart"/>
      <w:r w:rsidRPr="00E605BE">
        <w:t>Azamar</w:t>
      </w:r>
      <w:proofErr w:type="spellEnd"/>
      <w:r w:rsidRPr="00E605BE">
        <w:t xml:space="preserve"> Alonso (Vicepresidenta de la Sociedad Mesoamericana y del Caribe de Economía Ecológica)</w:t>
      </w:r>
    </w:p>
    <w:p w:rsidR="00194E38" w:rsidRDefault="00194E38" w:rsidP="00194E38">
      <w:pPr>
        <w:spacing w:after="0" w:line="240" w:lineRule="auto"/>
      </w:pPr>
    </w:p>
    <w:p w:rsidR="00E605BE" w:rsidRPr="00E605BE" w:rsidRDefault="00E605BE" w:rsidP="00194E38">
      <w:pPr>
        <w:spacing w:after="0" w:line="240" w:lineRule="auto"/>
      </w:pPr>
      <w:r w:rsidRPr="00E605BE">
        <w:t>23 de Marzo</w:t>
      </w:r>
    </w:p>
    <w:p w:rsidR="00E605BE" w:rsidRPr="00E605BE" w:rsidRDefault="00E605BE" w:rsidP="00194E38">
      <w:pPr>
        <w:spacing w:after="0" w:line="240" w:lineRule="auto"/>
      </w:pPr>
      <w:r w:rsidRPr="00E605BE">
        <w:t>· 9:00am - 2:00pm Curso de Economía Biofísica: Impartido en inglés por Charles A. S. Hall. (Expresidente de la Sociedad de Economía Biofísica de Estados Unidos). Temas:</w:t>
      </w:r>
    </w:p>
    <w:p w:rsidR="00194E38" w:rsidRDefault="00E605BE" w:rsidP="00194E38">
      <w:pPr>
        <w:spacing w:after="0" w:line="240" w:lineRule="auto"/>
      </w:pPr>
      <w:r w:rsidRPr="00E605BE">
        <w:t>- Economía Biofísica en el contexto de la crisis ambiental.</w:t>
      </w:r>
    </w:p>
    <w:p w:rsidR="00194E38" w:rsidRDefault="00E605BE" w:rsidP="00194E38">
      <w:pPr>
        <w:spacing w:after="0" w:line="240" w:lineRule="auto"/>
      </w:pPr>
      <w:r w:rsidRPr="00E605BE">
        <w:t>- Aspectos de la T</w:t>
      </w:r>
      <w:r w:rsidR="00194E38">
        <w:t>eoría de la Economía Biofísica.</w:t>
      </w:r>
    </w:p>
    <w:p w:rsidR="00E605BE" w:rsidRPr="00E605BE" w:rsidRDefault="00E605BE" w:rsidP="00194E38">
      <w:pPr>
        <w:spacing w:after="0" w:line="240" w:lineRule="auto"/>
      </w:pPr>
      <w:r w:rsidRPr="00E605BE">
        <w:t>- Casos de estudio.</w:t>
      </w: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</w:p>
    <w:p w:rsidR="00194E38" w:rsidRDefault="00194E38" w:rsidP="00194E38">
      <w:pPr>
        <w:spacing w:after="0" w:line="240" w:lineRule="auto"/>
      </w:pPr>
      <w:r>
        <w:t>Cupo limitado</w:t>
      </w:r>
    </w:p>
    <w:p w:rsidR="00194E38" w:rsidRDefault="00194E38" w:rsidP="00194E38">
      <w:pPr>
        <w:spacing w:after="0" w:line="240" w:lineRule="auto"/>
      </w:pPr>
      <w:r>
        <w:t>La fecha límite de registro es el 16 de marzo de 2018</w:t>
      </w:r>
    </w:p>
    <w:p w:rsidR="00194E38" w:rsidRDefault="00194E38" w:rsidP="00194E38">
      <w:pPr>
        <w:spacing w:after="0" w:line="240" w:lineRule="auto"/>
      </w:pPr>
      <w:r>
        <w:t>CONTACTANOS</w:t>
      </w:r>
    </w:p>
    <w:p w:rsidR="00194E38" w:rsidRDefault="00194E38" w:rsidP="00194E38">
      <w:pPr>
        <w:spacing w:after="0" w:line="240" w:lineRule="auto"/>
      </w:pPr>
      <w:r>
        <w:t>Teléfonos: [52] (33) 3770 33 00 ext. 25346</w:t>
      </w:r>
    </w:p>
    <w:p w:rsidR="00194E38" w:rsidRDefault="00194E38" w:rsidP="00194E38">
      <w:pPr>
        <w:spacing w:after="0" w:line="240" w:lineRule="auto"/>
      </w:pPr>
      <w:r>
        <w:t>Correo electrónico: economia.ecologica.occidente@gmail.com</w:t>
      </w:r>
    </w:p>
    <w:sectPr w:rsidR="00194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E"/>
    <w:rsid w:val="00194E38"/>
    <w:rsid w:val="00E605BE"/>
    <w:rsid w:val="00E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2018-02-23T21:33:00Z</dcterms:created>
  <dcterms:modified xsi:type="dcterms:W3CDTF">2018-02-23T21:54:00Z</dcterms:modified>
</cp:coreProperties>
</file>